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AD2FB1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AD2FB1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AD2FB1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AD2FB1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AD2FB1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AD2FB1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:rsidR="006F7E85" w:rsidRPr="00AD2F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D2FB1">
        <w:rPr>
          <w:rFonts w:cs="Arial"/>
          <w:b/>
          <w:szCs w:val="22"/>
        </w:rPr>
        <w:t>Określenie przedmiotu zamówienia:</w:t>
      </w:r>
    </w:p>
    <w:p w:rsidR="006F7E85" w:rsidRPr="00AD2F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AD2FB1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AD2FB1" w:rsidRDefault="0035160F" w:rsidP="00597400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1</w:t>
      </w:r>
      <w:r w:rsidR="00D50830" w:rsidRPr="00AD2FB1">
        <w:rPr>
          <w:rFonts w:cs="Arial"/>
          <w:b w:val="0"/>
          <w:spacing w:val="-2"/>
          <w:sz w:val="22"/>
          <w:szCs w:val="22"/>
        </w:rPr>
        <w:t>:</w:t>
      </w:r>
      <w:r w:rsidR="002B6C8A" w:rsidRPr="00AD2FB1">
        <w:rPr>
          <w:rFonts w:cs="Arial"/>
          <w:b w:val="0"/>
          <w:spacing w:val="-2"/>
          <w:sz w:val="22"/>
          <w:szCs w:val="22"/>
        </w:rPr>
        <w:tab/>
      </w:r>
      <w:r w:rsidR="00597400" w:rsidRPr="00597400">
        <w:rPr>
          <w:rFonts w:ascii="Calibri" w:hAnsi="Calibri" w:cs="Arial"/>
          <w:i/>
          <w:snapToGrid w:val="0"/>
          <w:sz w:val="22"/>
          <w:szCs w:val="22"/>
        </w:rPr>
        <w:t>Budowa linii kablowej SN/</w:t>
      </w:r>
      <w:proofErr w:type="spellStart"/>
      <w:r w:rsidR="00597400" w:rsidRPr="00597400">
        <w:rPr>
          <w:rFonts w:ascii="Calibri" w:hAnsi="Calibri" w:cs="Arial"/>
          <w:i/>
          <w:snapToGrid w:val="0"/>
          <w:sz w:val="22"/>
          <w:szCs w:val="22"/>
        </w:rPr>
        <w:t>nN</w:t>
      </w:r>
      <w:proofErr w:type="spellEnd"/>
      <w:r w:rsidR="00597400" w:rsidRPr="00597400">
        <w:rPr>
          <w:rFonts w:ascii="Calibri" w:hAnsi="Calibri" w:cs="Arial"/>
          <w:i/>
          <w:snapToGrid w:val="0"/>
          <w:sz w:val="22"/>
          <w:szCs w:val="22"/>
        </w:rPr>
        <w:t xml:space="preserve"> miejscowości Rzeszów ul. Sieciecha (24-F1/S/04825,                      24-F1/S/0482</w:t>
      </w:r>
      <w:r w:rsidR="00597400">
        <w:rPr>
          <w:rFonts w:ascii="Calibri" w:hAnsi="Calibri" w:cs="Arial"/>
          <w:i/>
          <w:snapToGrid w:val="0"/>
          <w:sz w:val="22"/>
          <w:szCs w:val="22"/>
        </w:rPr>
        <w:t>6, 24-F1/S/04827, 24-F1/S/04828</w:t>
      </w:r>
      <w:r w:rsidR="00D70FCA" w:rsidRPr="00D70FCA">
        <w:rPr>
          <w:rFonts w:ascii="Calibri" w:hAnsi="Calibri" w:cs="Arial"/>
          <w:i/>
          <w:snapToGrid w:val="0"/>
          <w:sz w:val="22"/>
          <w:szCs w:val="22"/>
        </w:rPr>
        <w:t>)</w:t>
      </w:r>
    </w:p>
    <w:p w:rsidR="00C86FCD" w:rsidRPr="00AD2FB1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AD2FB1">
        <w:rPr>
          <w:rFonts w:cs="Arial"/>
          <w:b w:val="0"/>
          <w:sz w:val="16"/>
          <w:szCs w:val="22"/>
        </w:rPr>
        <w:t xml:space="preserve">Nazwa </w:t>
      </w:r>
      <w:r w:rsidR="00CB3F8F" w:rsidRPr="00AD2FB1">
        <w:rPr>
          <w:rFonts w:cs="Arial"/>
          <w:b w:val="0"/>
          <w:sz w:val="16"/>
          <w:szCs w:val="22"/>
        </w:rPr>
        <w:t>części</w:t>
      </w:r>
    </w:p>
    <w:p w:rsidR="006F7E85" w:rsidRPr="00AD2F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D2FB1">
        <w:rPr>
          <w:rFonts w:cs="Arial"/>
          <w:b/>
          <w:szCs w:val="22"/>
        </w:rPr>
        <w:t>Zasady realizacji robót budowlanych.</w:t>
      </w:r>
    </w:p>
    <w:p w:rsidR="00D84DBF" w:rsidRPr="00AD2F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D2FB1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AD2F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D2FB1">
        <w:rPr>
          <w:rFonts w:cs="Arial"/>
          <w:szCs w:val="22"/>
        </w:rPr>
        <w:t>Załącznikiem do ww. umowy będzie przyjęta oferta Wykonawcy.</w:t>
      </w:r>
    </w:p>
    <w:p w:rsidR="00D84DBF" w:rsidRPr="00AD2F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D2FB1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AD2F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D2FB1">
        <w:rPr>
          <w:rFonts w:cs="Arial"/>
          <w:szCs w:val="22"/>
        </w:rPr>
        <w:t>Roboty budowlane będą prowadzone na podstawie dokumentacji opracowanej przez Wykonawcę.</w:t>
      </w:r>
    </w:p>
    <w:p w:rsidR="006F7E85" w:rsidRPr="00AD2F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D2FB1">
        <w:rPr>
          <w:rFonts w:cs="Arial"/>
          <w:b/>
          <w:szCs w:val="22"/>
        </w:rPr>
        <w:t>Obowiązki Wykonawcy przed złożeniem oferty:</w:t>
      </w:r>
    </w:p>
    <w:p w:rsidR="006F7E85" w:rsidRPr="00AD2F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D2FB1">
        <w:rPr>
          <w:rFonts w:cs="Arial"/>
          <w:szCs w:val="22"/>
        </w:rPr>
        <w:t>Zapoznanie się</w:t>
      </w:r>
      <w:r w:rsidR="00F265AE" w:rsidRPr="00AD2FB1">
        <w:rPr>
          <w:rFonts w:cs="Arial"/>
          <w:szCs w:val="22"/>
        </w:rPr>
        <w:t xml:space="preserve"> z </w:t>
      </w:r>
      <w:r w:rsidR="00D50830" w:rsidRPr="00AD2FB1">
        <w:rPr>
          <w:rFonts w:cs="Arial"/>
          <w:szCs w:val="22"/>
        </w:rPr>
        <w:t>dokumentacją projektową</w:t>
      </w:r>
      <w:r w:rsidRPr="00AD2FB1">
        <w:rPr>
          <w:rFonts w:cs="Arial"/>
          <w:szCs w:val="22"/>
        </w:rPr>
        <w:t>,</w:t>
      </w:r>
    </w:p>
    <w:p w:rsidR="006F7E85" w:rsidRPr="00AD2F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D2FB1">
        <w:rPr>
          <w:rFonts w:cs="Arial"/>
          <w:szCs w:val="22"/>
        </w:rPr>
        <w:t>Zapoznanie się</w:t>
      </w:r>
      <w:r w:rsidR="00F265AE" w:rsidRPr="00AD2FB1">
        <w:rPr>
          <w:rFonts w:cs="Arial"/>
          <w:szCs w:val="22"/>
        </w:rPr>
        <w:t xml:space="preserve"> z </w:t>
      </w:r>
      <w:r w:rsidRPr="00AD2F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AD2F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D2FB1">
        <w:rPr>
          <w:rFonts w:cs="Arial"/>
          <w:szCs w:val="22"/>
        </w:rPr>
        <w:t>Zapoznanie się</w:t>
      </w:r>
      <w:r w:rsidR="00F265AE" w:rsidRPr="00AD2FB1">
        <w:rPr>
          <w:rFonts w:cs="Arial"/>
          <w:szCs w:val="22"/>
        </w:rPr>
        <w:t xml:space="preserve"> z </w:t>
      </w:r>
      <w:r w:rsidRPr="00AD2FB1">
        <w:rPr>
          <w:rFonts w:cs="Arial"/>
          <w:szCs w:val="22"/>
        </w:rPr>
        <w:t>warunkami</w:t>
      </w:r>
      <w:r w:rsidR="00F265AE" w:rsidRPr="00AD2FB1">
        <w:rPr>
          <w:rFonts w:cs="Arial"/>
          <w:szCs w:val="22"/>
        </w:rPr>
        <w:t xml:space="preserve"> i </w:t>
      </w:r>
      <w:r w:rsidRPr="00AD2FB1">
        <w:rPr>
          <w:rFonts w:cs="Arial"/>
          <w:szCs w:val="22"/>
        </w:rPr>
        <w:t>wymaganiami ofertowymi</w:t>
      </w:r>
      <w:r w:rsidR="00F265AE" w:rsidRPr="00AD2FB1">
        <w:rPr>
          <w:rFonts w:cs="Arial"/>
          <w:szCs w:val="22"/>
        </w:rPr>
        <w:t xml:space="preserve"> i </w:t>
      </w:r>
      <w:r w:rsidRPr="00AD2FB1">
        <w:rPr>
          <w:rFonts w:cs="Arial"/>
          <w:szCs w:val="22"/>
        </w:rPr>
        <w:t>treścią projektu umowy</w:t>
      </w:r>
      <w:r w:rsidR="00F265AE" w:rsidRPr="00AD2FB1">
        <w:rPr>
          <w:rFonts w:cs="Arial"/>
          <w:szCs w:val="22"/>
        </w:rPr>
        <w:t xml:space="preserve"> o </w:t>
      </w:r>
      <w:r w:rsidRPr="00AD2FB1">
        <w:rPr>
          <w:rFonts w:cs="Arial"/>
          <w:szCs w:val="22"/>
        </w:rPr>
        <w:t>roboty budowlane,</w:t>
      </w:r>
    </w:p>
    <w:p w:rsidR="006F7E85" w:rsidRPr="00AD2F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D2FB1">
        <w:rPr>
          <w:rFonts w:cs="Arial"/>
          <w:szCs w:val="22"/>
        </w:rPr>
        <w:t>Uwzględnienie ww. warunków</w:t>
      </w:r>
      <w:r w:rsidR="00F265AE" w:rsidRPr="00AD2FB1">
        <w:rPr>
          <w:rFonts w:cs="Arial"/>
          <w:szCs w:val="22"/>
        </w:rPr>
        <w:t xml:space="preserve"> w </w:t>
      </w:r>
      <w:r w:rsidRPr="00AD2FB1">
        <w:rPr>
          <w:rFonts w:cs="Arial"/>
          <w:szCs w:val="22"/>
        </w:rPr>
        <w:t>ofercie.</w:t>
      </w:r>
    </w:p>
    <w:p w:rsidR="00F30647" w:rsidRPr="00F30647" w:rsidRDefault="00D84DBF" w:rsidP="00F30647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D2FB1">
        <w:rPr>
          <w:rFonts w:cs="Arial"/>
          <w:b/>
          <w:szCs w:val="22"/>
        </w:rPr>
        <w:t>Szczegółowy opis części:</w:t>
      </w:r>
    </w:p>
    <w:p w:rsidR="00ED0022" w:rsidRPr="00F30647" w:rsidRDefault="0035160F" w:rsidP="00597400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>Część 1</w:t>
      </w:r>
      <w:bookmarkStart w:id="1" w:name="_GoBack"/>
      <w:bookmarkEnd w:id="1"/>
      <w:r w:rsidR="00ED0022" w:rsidRPr="00AD2FB1">
        <w:rPr>
          <w:rFonts w:cs="Arial"/>
          <w:szCs w:val="22"/>
        </w:rPr>
        <w:t>:</w:t>
      </w:r>
      <w:r w:rsidR="00ED0022" w:rsidRPr="00AD2FB1">
        <w:rPr>
          <w:rFonts w:cs="Arial"/>
          <w:b/>
          <w:szCs w:val="22"/>
        </w:rPr>
        <w:tab/>
      </w:r>
      <w:r w:rsidR="00597400" w:rsidRPr="00597400">
        <w:rPr>
          <w:rFonts w:cs="Arial"/>
          <w:b/>
          <w:i/>
          <w:szCs w:val="22"/>
        </w:rPr>
        <w:t>Budowa linii kablowej SN/</w:t>
      </w:r>
      <w:proofErr w:type="spellStart"/>
      <w:r w:rsidR="00597400" w:rsidRPr="00597400">
        <w:rPr>
          <w:rFonts w:cs="Arial"/>
          <w:b/>
          <w:i/>
          <w:szCs w:val="22"/>
        </w:rPr>
        <w:t>nN</w:t>
      </w:r>
      <w:proofErr w:type="spellEnd"/>
      <w:r w:rsidR="00597400" w:rsidRPr="00597400">
        <w:rPr>
          <w:rFonts w:cs="Arial"/>
          <w:b/>
          <w:i/>
          <w:szCs w:val="22"/>
        </w:rPr>
        <w:t xml:space="preserve"> miejscowości Rzeszów ul. Sieciecha (24-F1/S/04825,                      24-F1/S/0482</w:t>
      </w:r>
      <w:r w:rsidR="00597400">
        <w:rPr>
          <w:rFonts w:cs="Arial"/>
          <w:b/>
          <w:i/>
          <w:szCs w:val="22"/>
        </w:rPr>
        <w:t>6, 24-F1/S/04827, 24-F1/S/04828</w:t>
      </w:r>
      <w:r w:rsidR="009A5835" w:rsidRPr="009A5835">
        <w:rPr>
          <w:rFonts w:cs="Arial"/>
          <w:b/>
          <w:i/>
          <w:szCs w:val="22"/>
        </w:rPr>
        <w:t>)</w:t>
      </w:r>
    </w:p>
    <w:p w:rsidR="00F30647" w:rsidRPr="00AD2FB1" w:rsidRDefault="00F30647" w:rsidP="00F30647">
      <w:pPr>
        <w:widowControl/>
        <w:adjustRightInd/>
        <w:spacing w:line="240" w:lineRule="auto"/>
        <w:ind w:left="850"/>
        <w:textAlignment w:val="auto"/>
        <w:rPr>
          <w:rFonts w:cs="Arial"/>
          <w:szCs w:val="22"/>
        </w:rPr>
      </w:pPr>
    </w:p>
    <w:p w:rsidR="00F30647" w:rsidRDefault="00D84DBF" w:rsidP="00A513F5">
      <w:pPr>
        <w:spacing w:before="240" w:after="120" w:line="240" w:lineRule="auto"/>
        <w:ind w:left="850"/>
        <w:rPr>
          <w:rFonts w:cs="Arial"/>
          <w:szCs w:val="22"/>
        </w:rPr>
      </w:pPr>
      <w:r w:rsidRPr="00AD2FB1">
        <w:rPr>
          <w:rFonts w:cs="Arial"/>
          <w:szCs w:val="22"/>
        </w:rPr>
        <w:t>STAN WYMAGANY</w:t>
      </w:r>
    </w:p>
    <w:p w:rsidR="00D70FCA" w:rsidRPr="00D70FCA" w:rsidRDefault="00065C35" w:rsidP="00F30647">
      <w:pPr>
        <w:spacing w:before="240" w:after="120" w:line="240" w:lineRule="auto"/>
        <w:rPr>
          <w:rFonts w:cstheme="minorHAnsi"/>
          <w:b/>
          <w:bCs/>
          <w:i/>
          <w:iCs/>
          <w:sz w:val="24"/>
          <w:szCs w:val="24"/>
        </w:rPr>
      </w:pPr>
      <w:r w:rsidRPr="002E2D23">
        <w:rPr>
          <w:rFonts w:cstheme="minorHAnsi"/>
          <w:b/>
          <w:bCs/>
          <w:i/>
          <w:iCs/>
          <w:sz w:val="24"/>
          <w:szCs w:val="24"/>
        </w:rPr>
        <w:t>Prace budowlane należy wykonać zgodnie z „Wytycznymi do budowy systemów elektroenergetycznych w PGE Dystrybucja S.A</w:t>
      </w:r>
    </w:p>
    <w:p w:rsidR="007E115B" w:rsidRPr="007E115B" w:rsidRDefault="007E115B" w:rsidP="007E115B">
      <w:pPr>
        <w:spacing w:line="240" w:lineRule="auto"/>
        <w:ind w:left="1112"/>
        <w:rPr>
          <w:rFonts w:cs="Arial"/>
          <w:b/>
          <w:i/>
          <w:szCs w:val="22"/>
          <w:u w:val="single"/>
        </w:rPr>
      </w:pPr>
      <w:r w:rsidRPr="007E115B">
        <w:rPr>
          <w:rFonts w:cs="Arial"/>
          <w:b/>
          <w:i/>
          <w:szCs w:val="22"/>
          <w:u w:val="single"/>
        </w:rPr>
        <w:t>Zasilanie podstawowe:</w:t>
      </w:r>
    </w:p>
    <w:p w:rsidR="00597400" w:rsidRPr="004A537F" w:rsidRDefault="00597400" w:rsidP="004A537F">
      <w:pPr>
        <w:numPr>
          <w:ilvl w:val="0"/>
          <w:numId w:val="18"/>
        </w:numPr>
        <w:spacing w:line="240" w:lineRule="auto"/>
        <w:ind w:left="284" w:hanging="284"/>
        <w:rPr>
          <w:rFonts w:cs="Arial"/>
          <w:i/>
          <w:szCs w:val="22"/>
        </w:rPr>
      </w:pPr>
      <w:r w:rsidRPr="00597400">
        <w:rPr>
          <w:rFonts w:cs="Arial"/>
          <w:i/>
          <w:szCs w:val="22"/>
        </w:rPr>
        <w:t>dwa odcinki linii kablowej średniego napięcia 3x XRUHAKXS 1x120</w:t>
      </w:r>
      <w:r w:rsidR="004A4607">
        <w:rPr>
          <w:rFonts w:cs="Arial"/>
          <w:i/>
          <w:szCs w:val="22"/>
        </w:rPr>
        <w:t>/50</w:t>
      </w:r>
      <w:r w:rsidRPr="00597400">
        <w:rPr>
          <w:rFonts w:cs="Arial"/>
          <w:i/>
          <w:szCs w:val="22"/>
        </w:rPr>
        <w:t xml:space="preserve">mm2 jako wcięcie w kabel </w:t>
      </w:r>
      <w:r w:rsidRPr="004A537F">
        <w:rPr>
          <w:rFonts w:cs="Arial"/>
          <w:i/>
          <w:szCs w:val="22"/>
        </w:rPr>
        <w:t xml:space="preserve">15 </w:t>
      </w:r>
      <w:proofErr w:type="spellStart"/>
      <w:r w:rsidRPr="004A537F">
        <w:rPr>
          <w:rFonts w:cs="Arial"/>
          <w:i/>
          <w:szCs w:val="22"/>
        </w:rPr>
        <w:t>kV</w:t>
      </w:r>
      <w:proofErr w:type="spellEnd"/>
      <w:r w:rsidRPr="004A537F">
        <w:rPr>
          <w:rFonts w:cs="Arial"/>
          <w:i/>
          <w:szCs w:val="22"/>
        </w:rPr>
        <w:t xml:space="preserve"> GPZ Rzeszów Krasne – DOZ (relacja słup SN 19/2 na dz.347 – ZK SN Załęska) do projektowanej stacji transformatorowej</w:t>
      </w:r>
    </w:p>
    <w:p w:rsidR="00597400" w:rsidRPr="00597400" w:rsidRDefault="00597400" w:rsidP="00597400">
      <w:pPr>
        <w:numPr>
          <w:ilvl w:val="0"/>
          <w:numId w:val="18"/>
        </w:numPr>
        <w:spacing w:line="240" w:lineRule="auto"/>
        <w:ind w:left="284" w:hanging="284"/>
        <w:rPr>
          <w:rFonts w:cs="Arial"/>
          <w:i/>
          <w:szCs w:val="22"/>
        </w:rPr>
      </w:pPr>
      <w:r w:rsidRPr="00597400">
        <w:rPr>
          <w:rFonts w:cs="Arial"/>
          <w:i/>
          <w:szCs w:val="22"/>
        </w:rPr>
        <w:t>stacja transformatorowa dwukontenerowa SN/</w:t>
      </w:r>
      <w:proofErr w:type="spellStart"/>
      <w:r w:rsidRPr="00597400">
        <w:rPr>
          <w:rFonts w:cs="Arial"/>
          <w:i/>
          <w:szCs w:val="22"/>
        </w:rPr>
        <w:t>nN.</w:t>
      </w:r>
      <w:proofErr w:type="spellEnd"/>
      <w:r w:rsidRPr="00597400">
        <w:rPr>
          <w:rFonts w:cs="Arial"/>
          <w:i/>
          <w:szCs w:val="22"/>
        </w:rPr>
        <w:t xml:space="preserve"> typu </w:t>
      </w:r>
      <w:proofErr w:type="spellStart"/>
      <w:r w:rsidRPr="00597400">
        <w:rPr>
          <w:rFonts w:cs="Arial"/>
          <w:i/>
          <w:szCs w:val="22"/>
        </w:rPr>
        <w:t>MRw</w:t>
      </w:r>
      <w:proofErr w:type="spellEnd"/>
      <w:r w:rsidRPr="00597400">
        <w:rPr>
          <w:rFonts w:cs="Arial"/>
          <w:i/>
          <w:szCs w:val="22"/>
        </w:rPr>
        <w:t xml:space="preserve"> - </w:t>
      </w:r>
      <w:proofErr w:type="spellStart"/>
      <w:r w:rsidRPr="00597400">
        <w:rPr>
          <w:rFonts w:cs="Arial"/>
          <w:i/>
          <w:szCs w:val="22"/>
        </w:rPr>
        <w:t>bpp</w:t>
      </w:r>
      <w:proofErr w:type="spellEnd"/>
      <w:r w:rsidRPr="00597400">
        <w:rPr>
          <w:rFonts w:cs="Arial"/>
          <w:i/>
          <w:szCs w:val="22"/>
        </w:rPr>
        <w:t xml:space="preserve"> 20/2 x 1000 z napędami silnikowymi wraz z miejscem pod przyszłą instalację szafy telemechaniki zgodnie z wytycznymi WSBE</w:t>
      </w:r>
    </w:p>
    <w:p w:rsidR="00597400" w:rsidRPr="00597400" w:rsidRDefault="00597400" w:rsidP="00597400">
      <w:pPr>
        <w:numPr>
          <w:ilvl w:val="0"/>
          <w:numId w:val="18"/>
        </w:numPr>
        <w:spacing w:line="240" w:lineRule="auto"/>
        <w:ind w:left="284" w:hanging="284"/>
        <w:rPr>
          <w:rFonts w:cs="Arial"/>
          <w:i/>
          <w:szCs w:val="22"/>
        </w:rPr>
      </w:pPr>
      <w:r w:rsidRPr="00597400">
        <w:rPr>
          <w:rFonts w:cs="Arial"/>
          <w:i/>
          <w:szCs w:val="22"/>
        </w:rPr>
        <w:t>2 x transformator o mocy 630 kVA  - dostawę zapewnia Wykonawca (uwzględnić w cenie oferty)</w:t>
      </w:r>
    </w:p>
    <w:p w:rsidR="00597400" w:rsidRPr="00597400" w:rsidRDefault="00597400" w:rsidP="00597400">
      <w:pPr>
        <w:numPr>
          <w:ilvl w:val="0"/>
          <w:numId w:val="18"/>
        </w:numPr>
        <w:spacing w:line="240" w:lineRule="auto"/>
        <w:ind w:left="284" w:hanging="284"/>
        <w:rPr>
          <w:rFonts w:cs="Arial"/>
          <w:i/>
          <w:szCs w:val="22"/>
        </w:rPr>
      </w:pPr>
      <w:r w:rsidRPr="00597400">
        <w:rPr>
          <w:rFonts w:cs="Arial"/>
          <w:i/>
          <w:szCs w:val="22"/>
        </w:rPr>
        <w:t xml:space="preserve">z rozdzielni </w:t>
      </w:r>
      <w:proofErr w:type="spellStart"/>
      <w:r w:rsidRPr="00597400">
        <w:rPr>
          <w:rFonts w:cs="Arial"/>
          <w:i/>
          <w:szCs w:val="22"/>
        </w:rPr>
        <w:t>nN</w:t>
      </w:r>
      <w:proofErr w:type="spellEnd"/>
      <w:r w:rsidRPr="00597400">
        <w:rPr>
          <w:rFonts w:cs="Arial"/>
          <w:i/>
          <w:szCs w:val="22"/>
        </w:rPr>
        <w:t xml:space="preserve"> projektowanej stacji transformatorowej wykonać w pętlach cztery odcinki przyłącza kablowego </w:t>
      </w:r>
      <w:proofErr w:type="spellStart"/>
      <w:r w:rsidRPr="00597400">
        <w:rPr>
          <w:rFonts w:cs="Arial"/>
          <w:i/>
          <w:szCs w:val="22"/>
        </w:rPr>
        <w:t>nN</w:t>
      </w:r>
      <w:proofErr w:type="spellEnd"/>
      <w:r w:rsidRPr="00597400">
        <w:rPr>
          <w:rFonts w:cs="Arial"/>
          <w:i/>
          <w:szCs w:val="22"/>
        </w:rPr>
        <w:t xml:space="preserve"> </w:t>
      </w:r>
    </w:p>
    <w:p w:rsidR="00597400" w:rsidRDefault="00597400" w:rsidP="00597400">
      <w:pPr>
        <w:numPr>
          <w:ilvl w:val="0"/>
          <w:numId w:val="18"/>
        </w:numPr>
        <w:spacing w:line="240" w:lineRule="auto"/>
        <w:ind w:left="284" w:hanging="284"/>
        <w:rPr>
          <w:rFonts w:cs="Arial"/>
          <w:i/>
          <w:szCs w:val="22"/>
        </w:rPr>
      </w:pPr>
      <w:r w:rsidRPr="00597400">
        <w:rPr>
          <w:rFonts w:cs="Arial"/>
          <w:i/>
          <w:szCs w:val="22"/>
        </w:rPr>
        <w:t xml:space="preserve">pierwszy odcinek (budynek A) kablem YAKXS 4x o przekroju wg obliczeń lecz nie mniejszym niż 120 mm2 poprzez typowe złącza kablowe ZK-3 zainstalowane na zewnątrz obiektu  (w przypadku budowy garaży podziemnych złącza kablowe lokalizować na ścianie garażowej) wraz z układem pomiarowym półpośrednim zgodnie z warunkami przyłączenia </w:t>
      </w:r>
    </w:p>
    <w:p w:rsidR="00597400" w:rsidRPr="00597400" w:rsidRDefault="00597400" w:rsidP="00597400">
      <w:pPr>
        <w:spacing w:line="240" w:lineRule="auto"/>
        <w:ind w:left="284"/>
        <w:rPr>
          <w:rFonts w:cs="Arial"/>
          <w:i/>
          <w:szCs w:val="22"/>
        </w:rPr>
      </w:pPr>
    </w:p>
    <w:p w:rsidR="00597400" w:rsidRPr="00597400" w:rsidRDefault="00597400" w:rsidP="00597400">
      <w:pPr>
        <w:numPr>
          <w:ilvl w:val="0"/>
          <w:numId w:val="18"/>
        </w:numPr>
        <w:spacing w:line="240" w:lineRule="auto"/>
        <w:ind w:left="1134" w:hanging="425"/>
        <w:rPr>
          <w:rFonts w:cs="Arial"/>
          <w:i/>
          <w:szCs w:val="22"/>
        </w:rPr>
      </w:pPr>
      <w:r w:rsidRPr="00597400">
        <w:rPr>
          <w:rFonts w:cs="Arial"/>
          <w:i/>
          <w:szCs w:val="22"/>
        </w:rPr>
        <w:lastRenderedPageBreak/>
        <w:t xml:space="preserve">drugi  odcinek (budynek B) kablem YAKXS 4x o przekroju wg obliczeń lecz nie mniejszym niż 120 mm2 </w:t>
      </w:r>
      <w:r>
        <w:rPr>
          <w:rFonts w:cs="Arial"/>
          <w:i/>
          <w:szCs w:val="22"/>
        </w:rPr>
        <w:t xml:space="preserve"> </w:t>
      </w:r>
      <w:r w:rsidRPr="00597400">
        <w:rPr>
          <w:rFonts w:cs="Arial"/>
          <w:i/>
          <w:szCs w:val="22"/>
        </w:rPr>
        <w:t xml:space="preserve">poprzez typowe złącza kablowe ZK-3 zainstalowane na zewnątrz obiektu  (w przypadku budowy garaży podziemnych złącza kablowe lokalizować na ścianie garażowej) wraz z układem pomiarowym półpośrednim zgodnie z warunkami przyłączenia </w:t>
      </w:r>
    </w:p>
    <w:p w:rsidR="00597400" w:rsidRPr="00597400" w:rsidRDefault="00597400" w:rsidP="00597400">
      <w:pPr>
        <w:numPr>
          <w:ilvl w:val="0"/>
          <w:numId w:val="18"/>
        </w:numPr>
        <w:spacing w:line="240" w:lineRule="auto"/>
        <w:rPr>
          <w:rFonts w:cs="Arial"/>
          <w:i/>
          <w:szCs w:val="22"/>
        </w:rPr>
      </w:pPr>
      <w:r w:rsidRPr="00597400">
        <w:rPr>
          <w:rFonts w:cs="Arial"/>
          <w:i/>
          <w:szCs w:val="22"/>
        </w:rPr>
        <w:t>trzeci odcinek (budynek C) kablem YAKXS 4x o przekroju wg obliczeń lecz nie mniejszym niż 120 mm2 poprzez typowe złącza kablowe ZK-3 za</w:t>
      </w:r>
      <w:r>
        <w:rPr>
          <w:rFonts w:cs="Arial"/>
          <w:i/>
          <w:szCs w:val="22"/>
        </w:rPr>
        <w:t>instalowane na zewnątrz obiektu</w:t>
      </w:r>
      <w:r w:rsidRPr="00597400">
        <w:rPr>
          <w:rFonts w:cs="Arial"/>
          <w:i/>
          <w:szCs w:val="22"/>
        </w:rPr>
        <w:t xml:space="preserve">  (w przypadku budowy garaży podziemnych złącza kablowe lokalizować na ścianie garażowej) wraz z układem pomiarowym półpośrednim zgodnie z warunkami przyłączenia </w:t>
      </w:r>
    </w:p>
    <w:p w:rsidR="00D70FCA" w:rsidRPr="00597400" w:rsidRDefault="00597400" w:rsidP="00597400">
      <w:pPr>
        <w:numPr>
          <w:ilvl w:val="0"/>
          <w:numId w:val="18"/>
        </w:numPr>
        <w:spacing w:line="240" w:lineRule="auto"/>
        <w:rPr>
          <w:rFonts w:cs="Arial"/>
          <w:szCs w:val="22"/>
        </w:rPr>
      </w:pPr>
      <w:r w:rsidRPr="00597400">
        <w:rPr>
          <w:rFonts w:cs="Arial"/>
          <w:i/>
          <w:szCs w:val="22"/>
        </w:rPr>
        <w:t>czwarty  odcinek (budynek D) kablem YAKXS 4x o przekroju wg obliczeń lecz nie mniejszym niż 120 mm2 poprzez typowe złącza kablowe ZK-3 zainstalowane na zewnątrz obiektu                                       (w przypadku budowy garaży podziemnych złącza kablowe lokalizować na ścianie garażowej) wraz z układem pomiarowym półpośrednim zgodnie z warunkami przyłączenia</w:t>
      </w:r>
    </w:p>
    <w:p w:rsidR="00F30647" w:rsidRPr="00F30647" w:rsidRDefault="00F30647" w:rsidP="00F30647">
      <w:pPr>
        <w:spacing w:line="240" w:lineRule="auto"/>
        <w:ind w:left="1112"/>
        <w:rPr>
          <w:rFonts w:cs="Arial"/>
          <w:szCs w:val="22"/>
        </w:rPr>
      </w:pPr>
    </w:p>
    <w:p w:rsidR="00F30647" w:rsidRPr="00F30647" w:rsidRDefault="00F30647" w:rsidP="009A5835">
      <w:pPr>
        <w:pStyle w:val="KZnum2"/>
        <w:spacing w:before="0"/>
        <w:ind w:left="1112" w:firstLine="589"/>
        <w:rPr>
          <w:rFonts w:asciiTheme="minorHAnsi" w:hAnsiTheme="minorHAnsi" w:cstheme="minorHAnsi"/>
          <w:b/>
          <w:i/>
          <w:u w:val="single"/>
        </w:rPr>
      </w:pPr>
      <w:r w:rsidRPr="00F30647">
        <w:rPr>
          <w:rFonts w:asciiTheme="minorHAnsi" w:hAnsiTheme="minorHAnsi" w:cstheme="minorHAnsi"/>
          <w:b/>
          <w:i/>
          <w:u w:val="single"/>
        </w:rPr>
        <w:t>Przewidywany efekt rzeczowy (km, MVA, kubatura, szt.):</w:t>
      </w:r>
    </w:p>
    <w:p w:rsidR="00597400" w:rsidRPr="00597400" w:rsidRDefault="00F30647" w:rsidP="00597400">
      <w:pPr>
        <w:pStyle w:val="KZnum2"/>
        <w:ind w:left="567"/>
        <w:rPr>
          <w:i/>
        </w:rPr>
      </w:pPr>
      <w:r w:rsidRPr="009A5835">
        <w:rPr>
          <w:rFonts w:asciiTheme="minorHAnsi" w:hAnsiTheme="minorHAnsi" w:cstheme="minorHAnsi"/>
        </w:rPr>
        <w:t xml:space="preserve">-  </w:t>
      </w:r>
      <w:r w:rsidR="00597400" w:rsidRPr="00597400">
        <w:rPr>
          <w:i/>
        </w:rPr>
        <w:t xml:space="preserve">linia kablowa XRUHAKXS 3x1x120 mm2  długość ok. 630 m,                                                                        - stacja transformatorowa dwukontenerowa SN/nN typu MRw - bpp 20/2 x 1000       </w:t>
      </w:r>
    </w:p>
    <w:p w:rsidR="00597400" w:rsidRPr="00597400" w:rsidRDefault="00597400" w:rsidP="00597400">
      <w:pPr>
        <w:pStyle w:val="KZnum2"/>
        <w:ind w:left="567"/>
        <w:rPr>
          <w:i/>
        </w:rPr>
      </w:pPr>
      <w:r w:rsidRPr="00597400">
        <w:rPr>
          <w:i/>
        </w:rPr>
        <w:t xml:space="preserve">- 2x transformator 630 kVA                                                                                                                    - 4 odcinki przyłacza kablowego nN YAKXS o długości łącznej </w:t>
      </w:r>
      <w:r>
        <w:rPr>
          <w:i/>
        </w:rPr>
        <w:t xml:space="preserve"> ok. </w:t>
      </w:r>
      <w:r w:rsidRPr="00597400">
        <w:rPr>
          <w:i/>
        </w:rPr>
        <w:t>1 116 m.</w:t>
      </w:r>
    </w:p>
    <w:p w:rsidR="00597400" w:rsidRPr="00597400" w:rsidRDefault="00597400" w:rsidP="00597400">
      <w:pPr>
        <w:pStyle w:val="KZnum2"/>
        <w:ind w:left="567"/>
        <w:rPr>
          <w:i/>
        </w:rPr>
      </w:pPr>
      <w:r w:rsidRPr="00597400">
        <w:rPr>
          <w:i/>
        </w:rPr>
        <w:t xml:space="preserve">- 8x ZK-3 </w:t>
      </w:r>
    </w:p>
    <w:p w:rsidR="00F30647" w:rsidRDefault="00597400" w:rsidP="00597400">
      <w:pPr>
        <w:pStyle w:val="KZnum2"/>
        <w:spacing w:before="0"/>
        <w:ind w:left="567"/>
        <w:rPr>
          <w:rFonts w:asciiTheme="minorHAnsi" w:hAnsiTheme="minorHAnsi" w:cstheme="minorHAnsi"/>
          <w:i/>
        </w:rPr>
      </w:pPr>
      <w:r w:rsidRPr="00597400">
        <w:rPr>
          <w:i/>
        </w:rPr>
        <w:t>- 4x układ pomiarowy półpośredni</w:t>
      </w:r>
    </w:p>
    <w:p w:rsidR="009A5835" w:rsidRPr="009A5835" w:rsidRDefault="009A5835" w:rsidP="009A5835">
      <w:pPr>
        <w:pStyle w:val="KZnum2"/>
        <w:spacing w:before="0"/>
        <w:ind w:left="567"/>
        <w:rPr>
          <w:rFonts w:asciiTheme="minorHAnsi" w:hAnsiTheme="minorHAnsi" w:cstheme="minorHAnsi"/>
          <w:szCs w:val="22"/>
        </w:rPr>
      </w:pPr>
    </w:p>
    <w:p w:rsid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F30647">
        <w:rPr>
          <w:rFonts w:cs="Arial"/>
          <w:b/>
          <w:i/>
          <w:szCs w:val="22"/>
        </w:rPr>
        <w:t>Roboty budowlane Wykonawca realizuje kompleksowo w oparciu o art. 29a Prawa Budowlanego lub na podstawie skutecznego zgłoszenia</w:t>
      </w:r>
      <w:r w:rsidRPr="00F30647">
        <w:rPr>
          <w:rFonts w:cs="Arial"/>
          <w:szCs w:val="22"/>
        </w:rPr>
        <w:t>.</w:t>
      </w:r>
    </w:p>
    <w:p w:rsidR="00F30647" w:rsidRPr="00F30647" w:rsidRDefault="00F30647" w:rsidP="00D84DBF">
      <w:pPr>
        <w:spacing w:before="120" w:after="120" w:line="240" w:lineRule="auto"/>
        <w:ind w:left="851"/>
        <w:rPr>
          <w:rFonts w:cs="Arial"/>
          <w:szCs w:val="22"/>
        </w:rPr>
      </w:pPr>
    </w:p>
    <w:p w:rsidR="00D84DBF" w:rsidRPr="00AD2FB1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AD2FB1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1" w:history="1">
        <w:r w:rsidRPr="00AD2FB1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AD2FB1">
        <w:rPr>
          <w:rFonts w:cs="Arial"/>
          <w:szCs w:val="22"/>
        </w:rPr>
        <w:t xml:space="preserve">. </w:t>
      </w:r>
    </w:p>
    <w:p w:rsidR="00D84DBF" w:rsidRPr="00AD2FB1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AD2FB1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AD2FB1" w:rsidRPr="00F30647" w:rsidRDefault="00D84DBF" w:rsidP="00AD2FB1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AD2FB1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AD2FB1" w:rsidRPr="00AD2FB1">
        <w:rPr>
          <w:rFonts w:cs="Arial"/>
          <w:szCs w:val="22"/>
        </w:rPr>
        <w:t>8</w:t>
      </w:r>
      <w:r w:rsidRPr="00AD2FB1">
        <w:rPr>
          <w:rFonts w:cs="Arial"/>
          <w:szCs w:val="22"/>
        </w:rPr>
        <w:t xml:space="preserve"> godzin. Czas trwania jednorazowej przerwy nie może być dłuższy niż </w:t>
      </w:r>
      <w:r w:rsidR="00AD2FB1" w:rsidRPr="00AD2FB1">
        <w:rPr>
          <w:rFonts w:cs="Arial"/>
          <w:szCs w:val="22"/>
        </w:rPr>
        <w:t>4</w:t>
      </w:r>
      <w:r w:rsidRPr="00AD2FB1">
        <w:rPr>
          <w:rFonts w:cs="Arial"/>
          <w:szCs w:val="22"/>
        </w:rPr>
        <w:t xml:space="preserve"> godzin</w:t>
      </w:r>
      <w:r w:rsidR="00AD2FB1" w:rsidRPr="00AD2FB1">
        <w:rPr>
          <w:rFonts w:cs="Arial"/>
          <w:szCs w:val="22"/>
        </w:rPr>
        <w:t>y</w:t>
      </w:r>
      <w:r w:rsidRPr="00AD2FB1">
        <w:rPr>
          <w:rFonts w:cs="Arial"/>
          <w:szCs w:val="22"/>
        </w:rPr>
        <w:t>.</w:t>
      </w:r>
    </w:p>
    <w:p w:rsidR="00065C35" w:rsidRDefault="00065C35" w:rsidP="00AD2FB1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:rsidR="00D84DBF" w:rsidRPr="00AD2FB1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D2FB1">
        <w:rPr>
          <w:rFonts w:cs="Arial"/>
          <w:b/>
          <w:szCs w:val="22"/>
        </w:rPr>
        <w:t>Wymagania dodatkowe</w:t>
      </w:r>
    </w:p>
    <w:p w:rsidR="00D84DBF" w:rsidRPr="00AD2F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AD2FB1">
        <w:rPr>
          <w:rFonts w:cs="Arial"/>
          <w:szCs w:val="22"/>
        </w:rPr>
        <w:t>dopuszczeń</w:t>
      </w:r>
      <w:proofErr w:type="spellEnd"/>
      <w:r w:rsidRPr="00AD2FB1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uzyskanie prawa do terenu dla inwestycji,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w razie potrzeby dokonanie skutecznego zgłoszenia wykonania robót,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wszystkich uzgodnień, niezbędnych do realizacji przedmiotu zamówienia,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lastRenderedPageBreak/>
        <w:t>koszty ustanowienia Kierownika budowy, kierownika robót branży drogowej lub innych branż stosownie do zakresu robót,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AD2F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AD2F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AD2FB1">
        <w:rPr>
          <w:rFonts w:cs="Arial"/>
          <w:spacing w:val="-3"/>
          <w:szCs w:val="22"/>
        </w:rPr>
        <w:t>nasadzeń</w:t>
      </w:r>
      <w:proofErr w:type="spellEnd"/>
      <w:r w:rsidRPr="00AD2FB1">
        <w:rPr>
          <w:rFonts w:cs="Arial"/>
          <w:spacing w:val="-3"/>
          <w:szCs w:val="22"/>
        </w:rPr>
        <w:t xml:space="preserve"> i ich pielęgnacji,</w:t>
      </w:r>
    </w:p>
    <w:p w:rsidR="00D84DBF" w:rsidRPr="00AD2F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pacing w:val="-3"/>
          <w:szCs w:val="22"/>
        </w:rPr>
        <w:t>ewentualnych kar za przekroczenia lub wady odtworzenia,</w:t>
      </w:r>
    </w:p>
    <w:p w:rsidR="00D84DBF" w:rsidRPr="00AD2F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AD2FB1">
        <w:rPr>
          <w:rFonts w:cs="Arial"/>
          <w:spacing w:val="-3"/>
          <w:szCs w:val="22"/>
        </w:rPr>
        <w:t>przesyłu</w:t>
      </w:r>
      <w:proofErr w:type="spellEnd"/>
      <w:r w:rsidRPr="00AD2FB1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D2FB1">
        <w:rPr>
          <w:rFonts w:cs="Arial"/>
          <w:szCs w:val="22"/>
        </w:rPr>
        <w:t>kpl</w:t>
      </w:r>
      <w:proofErr w:type="spellEnd"/>
      <w:r w:rsidRPr="00AD2FB1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AD2FB1">
        <w:rPr>
          <w:rFonts w:cs="Arial"/>
          <w:szCs w:val="22"/>
        </w:rPr>
        <w:t>wyłączeń</w:t>
      </w:r>
      <w:proofErr w:type="spellEnd"/>
      <w:r w:rsidRPr="00AD2FB1">
        <w:rPr>
          <w:rFonts w:cs="Arial"/>
          <w:szCs w:val="22"/>
        </w:rPr>
        <w:t>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AD2FB1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lastRenderedPageBreak/>
        <w:t>koszty pracy sprzętu i innego wyposażenia technicznego niezbędnego do wykonania przedmiotu zamówienia,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likwidacji placu budowy,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wszelkie podjęte przez Wykonawcę środki, zabezpieczające Zamawiającego od roszczeń:</w:t>
      </w:r>
    </w:p>
    <w:p w:rsidR="00D84DBF" w:rsidRPr="00AD2F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AD2F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AD2F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warunki gwarancji i rękojmi,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koszty zabezpieczenia należytego wykonania umowy,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warunki na terenie placu budowy na podstawie oględzin ternu budowy.</w:t>
      </w:r>
    </w:p>
    <w:p w:rsidR="00D84DBF" w:rsidRPr="00AD2F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AD2F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Szczegółowe warunki realizacji robót: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lastRenderedPageBreak/>
        <w:t>Numerację urządzeń uzgodnić na roboczo z Rejonem Energetycznym,</w:t>
      </w:r>
    </w:p>
    <w:p w:rsidR="00D84DBF" w:rsidRPr="00AD2F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AD2F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AD2FB1" w:rsidRPr="00AD2FB1">
        <w:rPr>
          <w:rFonts w:cs="Arial"/>
          <w:spacing w:val="-3"/>
          <w:szCs w:val="22"/>
        </w:rPr>
        <w:t>Rzeszów</w:t>
      </w:r>
      <w:r w:rsidRPr="00AD2FB1">
        <w:rPr>
          <w:rFonts w:cs="Arial"/>
          <w:spacing w:val="-3"/>
          <w:szCs w:val="22"/>
        </w:rPr>
        <w:t>,</w:t>
      </w:r>
    </w:p>
    <w:p w:rsidR="00D84DBF" w:rsidRPr="00AD2F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D2FB1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AD2FB1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70FCA" w:rsidRPr="00D70FCA" w:rsidRDefault="00D70FCA" w:rsidP="00D70FCA">
      <w:pPr>
        <w:autoSpaceDE w:val="0"/>
        <w:autoSpaceDN w:val="0"/>
        <w:ind w:left="851"/>
        <w:rPr>
          <w:rFonts w:cs="Arial"/>
          <w:szCs w:val="22"/>
        </w:rPr>
      </w:pPr>
    </w:p>
    <w:p w:rsidR="00D84DBF" w:rsidRPr="00AD2FB1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D2FB1">
        <w:rPr>
          <w:rFonts w:cs="Arial"/>
          <w:b/>
          <w:szCs w:val="22"/>
        </w:rPr>
        <w:t>Załączniki:</w:t>
      </w:r>
    </w:p>
    <w:p w:rsidR="00D84DBF" w:rsidRPr="00AD2FB1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AD2FB1">
        <w:rPr>
          <w:rFonts w:cs="Arial"/>
          <w:bCs/>
          <w:iCs/>
          <w:szCs w:val="22"/>
        </w:rPr>
        <w:t>Załącznik nr 1f-1</w:t>
      </w:r>
      <w:r w:rsidRPr="00AD2FB1">
        <w:rPr>
          <w:rFonts w:cs="Arial"/>
          <w:bCs/>
          <w:iCs/>
          <w:szCs w:val="22"/>
        </w:rPr>
        <w:tab/>
        <w:t>-</w:t>
      </w:r>
      <w:r w:rsidRPr="00AD2FB1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AD2FB1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AD2FB1">
        <w:rPr>
          <w:rFonts w:cs="Arial"/>
          <w:bCs/>
          <w:iCs/>
          <w:szCs w:val="22"/>
        </w:rPr>
        <w:t>Załącznik nr 1f-4</w:t>
      </w:r>
      <w:r w:rsidRPr="00AD2FB1">
        <w:rPr>
          <w:rFonts w:cs="Arial"/>
          <w:bCs/>
          <w:iCs/>
          <w:szCs w:val="22"/>
        </w:rPr>
        <w:tab/>
        <w:t>-</w:t>
      </w:r>
      <w:r w:rsidRPr="00AD2FB1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AD2FB1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AD2FB1">
        <w:rPr>
          <w:rFonts w:cs="Arial"/>
          <w:bCs/>
          <w:iCs/>
          <w:szCs w:val="22"/>
        </w:rPr>
        <w:t>Załącznik nr 1f-5</w:t>
      </w:r>
      <w:r w:rsidRPr="00AD2FB1">
        <w:rPr>
          <w:rFonts w:cs="Arial"/>
          <w:bCs/>
          <w:iCs/>
          <w:szCs w:val="22"/>
        </w:rPr>
        <w:tab/>
        <w:t>-</w:t>
      </w:r>
      <w:r w:rsidRPr="00AD2FB1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AD2FB1">
        <w:rPr>
          <w:rFonts w:cs="Arial"/>
          <w:bCs/>
          <w:iCs/>
          <w:szCs w:val="22"/>
        </w:rPr>
        <w:t>przesyłu</w:t>
      </w:r>
      <w:proofErr w:type="spellEnd"/>
      <w:r w:rsidRPr="00AD2FB1">
        <w:rPr>
          <w:rFonts w:cs="Arial"/>
          <w:bCs/>
          <w:iCs/>
          <w:szCs w:val="22"/>
        </w:rPr>
        <w:t>.</w:t>
      </w:r>
    </w:p>
    <w:p w:rsidR="00BA18FD" w:rsidRPr="00AD2FB1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AD2FB1">
        <w:rPr>
          <w:rFonts w:cs="Arial"/>
          <w:bCs/>
          <w:iCs/>
          <w:szCs w:val="22"/>
        </w:rPr>
        <w:t>Załącznik graficzny</w:t>
      </w:r>
      <w:r w:rsidRPr="00AD2FB1">
        <w:rPr>
          <w:rFonts w:cs="Arial"/>
          <w:bCs/>
          <w:iCs/>
          <w:szCs w:val="22"/>
        </w:rPr>
        <w:tab/>
        <w:t>-</w:t>
      </w:r>
      <w:r w:rsidRPr="00AD2FB1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AD2FB1" w:rsidSect="009A5835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964" w:right="851" w:bottom="1418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1E0" w:rsidRDefault="003B21E0">
      <w:r>
        <w:separator/>
      </w:r>
    </w:p>
  </w:endnote>
  <w:endnote w:type="continuationSeparator" w:id="0">
    <w:p w:rsidR="003B21E0" w:rsidRDefault="003B2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35160F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35160F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1E0" w:rsidRDefault="003B21E0">
      <w:r>
        <w:separator/>
      </w:r>
    </w:p>
  </w:footnote>
  <w:footnote w:type="continuationSeparator" w:id="0">
    <w:p w:rsidR="003B21E0" w:rsidRDefault="003B2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65C3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E9E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5A54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CA5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6C3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5642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3CCD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60F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1E0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0780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4607"/>
    <w:rsid w:val="004A537F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400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59D5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02F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15B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721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835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13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2FB1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0C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3426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3844"/>
    <w:rsid w:val="00D6590F"/>
    <w:rsid w:val="00D6592B"/>
    <w:rsid w:val="00D65B6A"/>
    <w:rsid w:val="00D65CAF"/>
    <w:rsid w:val="00D66273"/>
    <w:rsid w:val="00D66F5F"/>
    <w:rsid w:val="00D679D3"/>
    <w:rsid w:val="00D70FCA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2A44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79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5B37"/>
    <w:rsid w:val="00F265AE"/>
    <w:rsid w:val="00F27336"/>
    <w:rsid w:val="00F304CA"/>
    <w:rsid w:val="00F304E1"/>
    <w:rsid w:val="00F30647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8CE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A4F446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gedystrybucja.pl/strefa-klienta/przydatne-dokumenty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techniczna.docx</dmsv2BaseFileName>
    <dmsv2BaseDisplayName xmlns="http://schemas.microsoft.com/sharepoint/v3">Załącznik nr 1 - Specyfikacja techniczna</dmsv2BaseDisplayName>
    <dmsv2SWPP2ObjectNumber xmlns="http://schemas.microsoft.com/sharepoint/v3">POST/DYS/OR/OZ/01830/2025                         </dmsv2SWPP2ObjectNumber>
    <dmsv2SWPP2SumMD5 xmlns="http://schemas.microsoft.com/sharepoint/v3">261b082c601d4eccc6d6f90455e0ebce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680674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22441155</dmsv2BaseClientSystemDocumentID>
    <dmsv2BaseModifiedByID xmlns="http://schemas.microsoft.com/sharepoint/v3">10100322</dmsv2BaseModifiedByID>
    <dmsv2BaseCreatedByID xmlns="http://schemas.microsoft.com/sharepoint/v3">10100322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M37YNRNYPV7A-523317178-31676</_dlc_DocId>
    <_dlc_DocIdUrl xmlns="a19cb1c7-c5c7-46d4-85ae-d83685407bba">
      <Url>https://swpp2.dms.gkpge.pl/sites/37/_layouts/15/DocIdRedir.aspx?ID=M37YNRNYPV7A-523317178-31676</Url>
      <Description>M37YNRNYPV7A-523317178-31676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A4256F0-05E5-427F-B4BF-D782507C5538}"/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759E15-0799-4D65-8EAD-755AF44A00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2034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Kłeczek Rafał [PGE Dystr. O.Rzeszów]</cp:lastModifiedBy>
  <cp:revision>4</cp:revision>
  <cp:lastPrinted>2017-05-29T09:28:00Z</cp:lastPrinted>
  <dcterms:created xsi:type="dcterms:W3CDTF">2025-03-04T06:50:00Z</dcterms:created>
  <dcterms:modified xsi:type="dcterms:W3CDTF">2025-05-05T08:41:00Z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_dlc_DocIdItemGuid">
    <vt:lpwstr>d2a92211-72d7-49f2-a01c-b1a6637c6ca2</vt:lpwstr>
  </property>
</Properties>
</file>